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DC" w:rsidRDefault="003E4ADC" w:rsidP="003E4ADC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класс                                                                                         27.04.2020                                                                                                                                                                                              </w:t>
      </w:r>
    </w:p>
    <w:p w:rsidR="003E4ADC" w:rsidRDefault="003E4ADC" w:rsidP="003E4ADC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eastAsia="Calibri" w:hAnsi="Times New Roman" w:cs="Times New Roman"/>
          <w:b/>
          <w:sz w:val="28"/>
          <w:szCs w:val="28"/>
        </w:rPr>
        <w:t>Решение задач.</w:t>
      </w:r>
    </w:p>
    <w:p w:rsidR="003E4ADC" w:rsidRDefault="003E4ADC" w:rsidP="003E4ADC">
      <w:pPr>
        <w:pStyle w:val="ab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Углеводород содержит 81, 82% углерода и 18,18% водорода. Плотность газа по водороду равно 22. Определить молекулярную формулу газа</w:t>
      </w:r>
    </w:p>
    <w:p w:rsidR="003E4ADC" w:rsidRDefault="003E4ADC" w:rsidP="003E4ADC">
      <w:pPr>
        <w:pStyle w:val="ab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Осуществите следующие превращения. Запишите уравнения реакций.</w:t>
      </w:r>
    </w:p>
    <w:p w:rsidR="003E4ADC" w:rsidRDefault="003E4ADC" w:rsidP="003E4ADC">
      <w:pPr>
        <w:pStyle w:val="ab"/>
        <w:ind w:left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+ Cl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2 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+Na + Br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</w:p>
    <w:p w:rsidR="003E4ADC" w:rsidRDefault="003E4ADC" w:rsidP="003E4ADC">
      <w:pPr>
        <w:pStyle w:val="ab"/>
        <w:ind w:left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 – СН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3 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→ Х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1 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→ Х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2 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→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 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</w:p>
    <w:p w:rsidR="003E4ADC" w:rsidRDefault="003E4ADC" w:rsidP="003E4ADC">
      <w:pPr>
        <w:pStyle w:val="ab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2. Гомологом С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7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H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16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 является</w:t>
      </w:r>
    </w:p>
    <w:p w:rsidR="003E4ADC" w:rsidRDefault="003E4ADC" w:rsidP="003E4ADC">
      <w:pPr>
        <w:pStyle w:val="ab"/>
        <w:ind w:left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1) 2- метилгексан; 2) 3- метилоктен; 3) 3- метилгексан; 4) октан</w:t>
      </w:r>
    </w:p>
    <w:tbl>
      <w:tblPr>
        <w:tblW w:w="139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06"/>
        <w:gridCol w:w="389"/>
      </w:tblGrid>
      <w:tr w:rsidR="003E4ADC" w:rsidTr="003E4ADC">
        <w:trPr>
          <w:trHeight w:val="75"/>
        </w:trPr>
        <w:tc>
          <w:tcPr>
            <w:tcW w:w="100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4ADC" w:rsidRDefault="003E4ADC">
            <w:pPr>
              <w:pStyle w:val="ab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4ADC" w:rsidRDefault="003E4AD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3E4ADC" w:rsidRDefault="003E4ADC" w:rsidP="003E4ADC">
      <w:pPr>
        <w:pStyle w:val="a"/>
        <w:numPr>
          <w:ilvl w:val="0"/>
          <w:numId w:val="6"/>
        </w:numPr>
        <w:spacing w:line="276" w:lineRule="auto"/>
        <w:rPr>
          <w:rStyle w:val="c0"/>
          <w:rFonts w:eastAsia="PMingLiU"/>
          <w:b/>
          <w:sz w:val="28"/>
          <w:szCs w:val="28"/>
          <w:lang w:eastAsia="zh-TW"/>
        </w:rPr>
      </w:pPr>
      <w:r>
        <w:rPr>
          <w:b/>
          <w:sz w:val="28"/>
          <w:szCs w:val="28"/>
        </w:rPr>
        <w:t>Какой объем воздуха  (н. у.) потребуется, чтобы сжечь  30 м</w:t>
      </w:r>
      <w:r>
        <w:rPr>
          <w:b/>
          <w:sz w:val="28"/>
          <w:szCs w:val="28"/>
          <w:vertAlign w:val="superscript"/>
        </w:rPr>
        <w:t>3</w:t>
      </w:r>
      <w:r>
        <w:rPr>
          <w:b/>
          <w:sz w:val="28"/>
          <w:szCs w:val="28"/>
        </w:rPr>
        <w:t xml:space="preserve"> метана. </w:t>
      </w:r>
    </w:p>
    <w:p w:rsidR="003E4ADC" w:rsidRDefault="003E4ADC" w:rsidP="003E4ADC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25D8" w:rsidRDefault="00D025D8" w:rsidP="007E2C6B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10299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3E4ADC"/>
    <w:rsid w:val="00502B65"/>
    <w:rsid w:val="00576D89"/>
    <w:rsid w:val="00774E51"/>
    <w:rsid w:val="007E2C6B"/>
    <w:rsid w:val="00894844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10</cp:revision>
  <dcterms:created xsi:type="dcterms:W3CDTF">2020-04-10T18:30:00Z</dcterms:created>
  <dcterms:modified xsi:type="dcterms:W3CDTF">2020-04-26T15:52:00Z</dcterms:modified>
</cp:coreProperties>
</file>